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320" w:rsidRDefault="000F177B" w:rsidP="00316B6D">
      <w:pPr>
        <w:jc w:val="right"/>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-114300</wp:posOffset>
                </wp:positionH>
                <wp:positionV relativeFrom="paragraph">
                  <wp:posOffset>66675</wp:posOffset>
                </wp:positionV>
                <wp:extent cx="2863850" cy="1181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181100"/>
                        </a:xfrm>
                        <a:prstGeom prst="rect">
                          <a:avLst/>
                        </a:prstGeom>
                        <a:solidFill>
                          <a:srgbClr val="FFFFFF"/>
                        </a:solidFill>
                        <a:ln w="9525">
                          <a:noFill/>
                          <a:miter lim="800000"/>
                          <a:headEnd/>
                          <a:tailEnd/>
                        </a:ln>
                      </wps:spPr>
                      <wps:txbx>
                        <w:txbxContent>
                          <w:p w:rsidR="000F177B" w:rsidRPr="000B6BF6" w:rsidRDefault="000F177B" w:rsidP="000F177B">
                            <w:pPr>
                              <w:jc w:val="left"/>
                              <w:rPr>
                                <w:sz w:val="20"/>
                                <w:szCs w:val="20"/>
                              </w:rPr>
                            </w:pPr>
                            <w:r w:rsidRPr="000B6BF6">
                              <w:rPr>
                                <w:sz w:val="20"/>
                                <w:szCs w:val="20"/>
                              </w:rPr>
                              <w:t>ROBIN HILL PUBLIC SCHOOL</w:t>
                            </w:r>
                          </w:p>
                          <w:p w:rsidR="000F177B" w:rsidRPr="000B6BF6" w:rsidRDefault="000F177B" w:rsidP="000F177B">
                            <w:pPr>
                              <w:jc w:val="left"/>
                              <w:rPr>
                                <w:sz w:val="20"/>
                                <w:szCs w:val="20"/>
                              </w:rPr>
                            </w:pPr>
                            <w:r w:rsidRPr="000B6BF6">
                              <w:rPr>
                                <w:sz w:val="20"/>
                                <w:szCs w:val="20"/>
                              </w:rPr>
                              <w:t>4801 EAST FRANKLIN ROAD</w:t>
                            </w:r>
                          </w:p>
                          <w:p w:rsidR="000F177B" w:rsidRPr="000B6BF6" w:rsidRDefault="000F177B" w:rsidP="000F177B">
                            <w:pPr>
                              <w:jc w:val="left"/>
                              <w:rPr>
                                <w:sz w:val="20"/>
                                <w:szCs w:val="20"/>
                              </w:rPr>
                            </w:pPr>
                            <w:r w:rsidRPr="000B6BF6">
                              <w:rPr>
                                <w:sz w:val="20"/>
                                <w:szCs w:val="20"/>
                              </w:rPr>
                              <w:t>NORMAN, OK 73026</w:t>
                            </w:r>
                          </w:p>
                          <w:p w:rsidR="000F177B" w:rsidRPr="000B6BF6" w:rsidRDefault="000F177B" w:rsidP="000F177B">
                            <w:pPr>
                              <w:jc w:val="left"/>
                              <w:rPr>
                                <w:sz w:val="20"/>
                                <w:szCs w:val="20"/>
                              </w:rPr>
                            </w:pPr>
                            <w:r w:rsidRPr="000B6BF6">
                              <w:rPr>
                                <w:sz w:val="20"/>
                                <w:szCs w:val="20"/>
                              </w:rPr>
                              <w:t>405-321-4186 PHONE</w:t>
                            </w:r>
                          </w:p>
                          <w:p w:rsidR="000F177B" w:rsidRPr="000B6BF6" w:rsidRDefault="000F177B" w:rsidP="000F177B">
                            <w:pPr>
                              <w:jc w:val="left"/>
                              <w:rPr>
                                <w:sz w:val="20"/>
                                <w:szCs w:val="20"/>
                              </w:rPr>
                            </w:pPr>
                            <w:r w:rsidRPr="000B6BF6">
                              <w:rPr>
                                <w:sz w:val="20"/>
                                <w:szCs w:val="20"/>
                              </w:rPr>
                              <w:t>405-321-5179 FAX</w:t>
                            </w:r>
                          </w:p>
                          <w:p w:rsidR="000A283A" w:rsidRPr="000B6BF6" w:rsidRDefault="000A283A" w:rsidP="000F177B">
                            <w:pPr>
                              <w:jc w:val="left"/>
                              <w:rPr>
                                <w:sz w:val="20"/>
                                <w:szCs w:val="20"/>
                              </w:rPr>
                            </w:pPr>
                            <w:r w:rsidRPr="000B6BF6">
                              <w:rPr>
                                <w:sz w:val="20"/>
                                <w:szCs w:val="20"/>
                              </w:rPr>
                              <w:t>SUPERINTENDENT</w:t>
                            </w:r>
                          </w:p>
                          <w:p w:rsidR="000A283A" w:rsidRPr="000B6BF6" w:rsidRDefault="000A283A" w:rsidP="000F177B">
                            <w:pPr>
                              <w:jc w:val="left"/>
                              <w:rPr>
                                <w:sz w:val="20"/>
                                <w:szCs w:val="20"/>
                              </w:rPr>
                            </w:pPr>
                            <w:r w:rsidRPr="000B6BF6">
                              <w:rPr>
                                <w:sz w:val="20"/>
                                <w:szCs w:val="20"/>
                              </w:rPr>
                              <w:t>bvoss@robinhill.k12.ok.us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5.25pt;width:225.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" stroked="f">
                <v:textbox>
                  <w:txbxContent>
                    <w:p w:rsidR="000F177B" w:rsidRPr="000B6BF6" w:rsidRDefault="000F177B" w:rsidP="000F177B">
                      <w:pPr>
                        <w:jc w:val="left"/>
                        <w:rPr>
                          <w:sz w:val="20"/>
                          <w:szCs w:val="20"/>
                        </w:rPr>
                      </w:pPr>
                      <w:r w:rsidRPr="000B6BF6">
                        <w:rPr>
                          <w:sz w:val="20"/>
                          <w:szCs w:val="20"/>
                        </w:rPr>
                        <w:t>ROBIN HILL PUBLIC SCHOOL</w:t>
                      </w:r>
                    </w:p>
                    <w:p w:rsidR="000F177B" w:rsidRPr="000B6BF6" w:rsidRDefault="000F177B" w:rsidP="000F177B">
                      <w:pPr>
                        <w:jc w:val="left"/>
                        <w:rPr>
                          <w:sz w:val="20"/>
                          <w:szCs w:val="20"/>
                        </w:rPr>
                      </w:pPr>
                      <w:r w:rsidRPr="000B6BF6">
                        <w:rPr>
                          <w:sz w:val="20"/>
                          <w:szCs w:val="20"/>
                        </w:rPr>
                        <w:t>4801 EAST FRANKLIN ROAD</w:t>
                      </w:r>
                    </w:p>
                    <w:p w:rsidR="000F177B" w:rsidRPr="000B6BF6" w:rsidRDefault="000F177B" w:rsidP="000F177B">
                      <w:pPr>
                        <w:jc w:val="left"/>
                        <w:rPr>
                          <w:sz w:val="20"/>
                          <w:szCs w:val="20"/>
                        </w:rPr>
                      </w:pPr>
                      <w:r w:rsidRPr="000B6BF6">
                        <w:rPr>
                          <w:sz w:val="20"/>
                          <w:szCs w:val="20"/>
                        </w:rPr>
                        <w:t>NORMAN, OK 73026</w:t>
                      </w:r>
                    </w:p>
                    <w:p w:rsidR="000F177B" w:rsidRPr="000B6BF6" w:rsidRDefault="000F177B" w:rsidP="000F177B">
                      <w:pPr>
                        <w:jc w:val="left"/>
                        <w:rPr>
                          <w:sz w:val="20"/>
                          <w:szCs w:val="20"/>
                        </w:rPr>
                      </w:pPr>
                      <w:r w:rsidRPr="000B6BF6">
                        <w:rPr>
                          <w:sz w:val="20"/>
                          <w:szCs w:val="20"/>
                        </w:rPr>
                        <w:t>405-321-4186 PHONE</w:t>
                      </w:r>
                    </w:p>
                    <w:p w:rsidR="000F177B" w:rsidRPr="000B6BF6" w:rsidRDefault="000F177B" w:rsidP="000F177B">
                      <w:pPr>
                        <w:jc w:val="left"/>
                        <w:rPr>
                          <w:sz w:val="20"/>
                          <w:szCs w:val="20"/>
                        </w:rPr>
                      </w:pPr>
                      <w:r w:rsidRPr="000B6BF6">
                        <w:rPr>
                          <w:sz w:val="20"/>
                          <w:szCs w:val="20"/>
                        </w:rPr>
                        <w:t>405-321-5179 FAX</w:t>
                      </w:r>
                    </w:p>
                    <w:p w:rsidR="000A283A" w:rsidRPr="000B6BF6" w:rsidRDefault="000A283A" w:rsidP="000F177B">
                      <w:pPr>
                        <w:jc w:val="left"/>
                        <w:rPr>
                          <w:sz w:val="20"/>
                          <w:szCs w:val="20"/>
                        </w:rPr>
                      </w:pPr>
                      <w:r w:rsidRPr="000B6BF6">
                        <w:rPr>
                          <w:sz w:val="20"/>
                          <w:szCs w:val="20"/>
                        </w:rPr>
                        <w:t>SUPERINTENDENT</w:t>
                      </w:r>
                    </w:p>
                    <w:p w:rsidR="000A283A" w:rsidRPr="000B6BF6" w:rsidRDefault="000A283A" w:rsidP="000F177B">
                      <w:pPr>
                        <w:jc w:val="left"/>
                        <w:rPr>
                          <w:sz w:val="20"/>
                          <w:szCs w:val="20"/>
                        </w:rPr>
                      </w:pPr>
                      <w:r w:rsidRPr="000B6BF6">
                        <w:rPr>
                          <w:sz w:val="20"/>
                          <w:szCs w:val="20"/>
                        </w:rPr>
                        <w:t>bvoss@robinhill.k12.ok.us</w:t>
                      </w:r>
                    </w:p>
                  </w:txbxContent>
                </v:textbox>
              </v:shape>
            </w:pict>
          </mc:Fallback>
        </mc:AlternateContent>
      </w:r>
      <w:r>
        <w:rPr>
          <w:noProof/>
        </w:rPr>
        <w:drawing>
          <wp:inline distT="0" distB="0" distL="0" distR="0">
            <wp:extent cx="2210435" cy="1285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rio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3099" cy="1287425"/>
                    </a:xfrm>
                    <a:prstGeom prst="rect">
                      <a:avLst/>
                    </a:prstGeom>
                  </pic:spPr>
                </pic:pic>
              </a:graphicData>
            </a:graphic>
          </wp:inline>
        </w:drawing>
      </w:r>
    </w:p>
    <w:p w:rsidR="00F61234" w:rsidRDefault="00F61234" w:rsidP="000A283A">
      <w:pPr>
        <w:pBdr>
          <w:top w:val="single" w:sz="4" w:space="1" w:color="auto"/>
        </w:pBdr>
        <w:jc w:val="left"/>
      </w:pPr>
    </w:p>
    <w:p w:rsidR="000A283A" w:rsidRPr="00867095" w:rsidRDefault="00365A52" w:rsidP="000A283A">
      <w:pPr>
        <w:pBdr>
          <w:top w:val="single" w:sz="4" w:space="1" w:color="auto"/>
        </w:pBdr>
        <w:jc w:val="left"/>
        <w:rPr>
          <w:sz w:val="20"/>
          <w:szCs w:val="20"/>
        </w:rPr>
      </w:pPr>
      <w:r>
        <w:rPr>
          <w:sz w:val="20"/>
          <w:szCs w:val="20"/>
        </w:rPr>
        <w:t>April 12</w:t>
      </w:r>
      <w:bookmarkStart w:id="0" w:name="_GoBack"/>
      <w:bookmarkEnd w:id="0"/>
      <w:r w:rsidR="000A283A" w:rsidRPr="00867095">
        <w:rPr>
          <w:sz w:val="20"/>
          <w:szCs w:val="20"/>
        </w:rPr>
        <w:t>, 2018</w:t>
      </w:r>
    </w:p>
    <w:p w:rsidR="000A283A" w:rsidRPr="00867095" w:rsidRDefault="000A283A" w:rsidP="000A283A">
      <w:pPr>
        <w:pBdr>
          <w:top w:val="single" w:sz="4" w:space="1" w:color="auto"/>
        </w:pBdr>
        <w:jc w:val="left"/>
        <w:rPr>
          <w:sz w:val="20"/>
          <w:szCs w:val="20"/>
        </w:rPr>
      </w:pPr>
    </w:p>
    <w:p w:rsidR="000A283A" w:rsidRPr="00867095" w:rsidRDefault="000A283A" w:rsidP="000A283A">
      <w:pPr>
        <w:pBdr>
          <w:top w:val="single" w:sz="4" w:space="1" w:color="auto"/>
        </w:pBdr>
        <w:jc w:val="left"/>
        <w:rPr>
          <w:sz w:val="20"/>
          <w:szCs w:val="20"/>
        </w:rPr>
      </w:pPr>
      <w:r w:rsidRPr="00867095">
        <w:rPr>
          <w:sz w:val="20"/>
          <w:szCs w:val="20"/>
        </w:rPr>
        <w:t>Dear Parents and Guardians,</w:t>
      </w:r>
    </w:p>
    <w:p w:rsidR="000A283A" w:rsidRPr="00867095" w:rsidRDefault="000A283A" w:rsidP="000A283A">
      <w:pPr>
        <w:pBdr>
          <w:top w:val="single" w:sz="4" w:space="1" w:color="auto"/>
        </w:pBdr>
        <w:jc w:val="left"/>
        <w:rPr>
          <w:sz w:val="20"/>
          <w:szCs w:val="20"/>
        </w:rPr>
      </w:pPr>
    </w:p>
    <w:p w:rsidR="000A283A" w:rsidRPr="00867095" w:rsidRDefault="000A283A" w:rsidP="000A283A">
      <w:pPr>
        <w:pBdr>
          <w:top w:val="single" w:sz="4" w:space="1" w:color="auto"/>
        </w:pBdr>
        <w:jc w:val="left"/>
        <w:rPr>
          <w:sz w:val="20"/>
          <w:szCs w:val="20"/>
        </w:rPr>
      </w:pPr>
      <w:r w:rsidRPr="00867095">
        <w:rPr>
          <w:sz w:val="20"/>
          <w:szCs w:val="20"/>
        </w:rPr>
        <w:t>Thank you for your continued patience as we navigate through the many issues surrounding the current teacher walk out.  In the event the teacher walk out continues into next week we have made plan</w:t>
      </w:r>
      <w:r w:rsidR="00FD3C9F">
        <w:rPr>
          <w:sz w:val="20"/>
          <w:szCs w:val="20"/>
        </w:rPr>
        <w:t>s</w:t>
      </w:r>
      <w:r w:rsidRPr="00867095">
        <w:rPr>
          <w:sz w:val="20"/>
          <w:szCs w:val="20"/>
        </w:rPr>
        <w:t xml:space="preserve"> to proceed with testing.  Only students testing should attend on the dates below.  School will be closed to all other students on those dates.  Our district receives federal funds based on the completion of these assessments and 3</w:t>
      </w:r>
      <w:r w:rsidRPr="00867095">
        <w:rPr>
          <w:sz w:val="20"/>
          <w:szCs w:val="20"/>
          <w:vertAlign w:val="superscript"/>
        </w:rPr>
        <w:t>rd</w:t>
      </w:r>
      <w:r w:rsidRPr="00867095">
        <w:rPr>
          <w:sz w:val="20"/>
          <w:szCs w:val="20"/>
        </w:rPr>
        <w:t xml:space="preserve"> graders must meet reading requirements to ensure promotion. </w:t>
      </w:r>
    </w:p>
    <w:p w:rsidR="000A283A" w:rsidRPr="00867095" w:rsidRDefault="000A283A" w:rsidP="000A283A">
      <w:pPr>
        <w:pBdr>
          <w:top w:val="single" w:sz="4" w:space="1" w:color="auto"/>
        </w:pBdr>
        <w:jc w:val="left"/>
        <w:rPr>
          <w:sz w:val="20"/>
          <w:szCs w:val="20"/>
        </w:rPr>
      </w:pPr>
    </w:p>
    <w:p w:rsidR="000A283A" w:rsidRPr="00867095" w:rsidRDefault="000A283A" w:rsidP="000A283A">
      <w:pPr>
        <w:pBdr>
          <w:top w:val="single" w:sz="4" w:space="1" w:color="auto"/>
        </w:pBdr>
        <w:jc w:val="left"/>
        <w:rPr>
          <w:sz w:val="20"/>
          <w:szCs w:val="20"/>
        </w:rPr>
      </w:pPr>
      <w:r w:rsidRPr="00867095">
        <w:rPr>
          <w:b/>
          <w:sz w:val="20"/>
          <w:szCs w:val="20"/>
        </w:rPr>
        <w:t>ATTENTION PARENTS/GUARDIANS WHO HAVE 3</w:t>
      </w:r>
      <w:r w:rsidRPr="00867095">
        <w:rPr>
          <w:b/>
          <w:sz w:val="20"/>
          <w:szCs w:val="20"/>
          <w:vertAlign w:val="superscript"/>
        </w:rPr>
        <w:t>RD</w:t>
      </w:r>
      <w:r w:rsidRPr="00867095">
        <w:rPr>
          <w:b/>
          <w:sz w:val="20"/>
          <w:szCs w:val="20"/>
        </w:rPr>
        <w:t>, 4</w:t>
      </w:r>
      <w:r w:rsidRPr="00867095">
        <w:rPr>
          <w:b/>
          <w:sz w:val="20"/>
          <w:szCs w:val="20"/>
          <w:vertAlign w:val="superscript"/>
        </w:rPr>
        <w:t>TH</w:t>
      </w:r>
      <w:r w:rsidRPr="00867095">
        <w:rPr>
          <w:b/>
          <w:sz w:val="20"/>
          <w:szCs w:val="20"/>
        </w:rPr>
        <w:t>, 5</w:t>
      </w:r>
      <w:r w:rsidRPr="00867095">
        <w:rPr>
          <w:b/>
          <w:sz w:val="20"/>
          <w:szCs w:val="20"/>
          <w:vertAlign w:val="superscript"/>
        </w:rPr>
        <w:t>TH</w:t>
      </w:r>
      <w:r w:rsidRPr="00867095">
        <w:rPr>
          <w:b/>
          <w:sz w:val="20"/>
          <w:szCs w:val="20"/>
        </w:rPr>
        <w:t>, 6</w:t>
      </w:r>
      <w:r w:rsidRPr="00867095">
        <w:rPr>
          <w:b/>
          <w:sz w:val="20"/>
          <w:szCs w:val="20"/>
          <w:vertAlign w:val="superscript"/>
        </w:rPr>
        <w:t>TH</w:t>
      </w:r>
      <w:r w:rsidRPr="00867095">
        <w:rPr>
          <w:b/>
          <w:sz w:val="20"/>
          <w:szCs w:val="20"/>
        </w:rPr>
        <w:t>, 7</w:t>
      </w:r>
      <w:r w:rsidRPr="00867095">
        <w:rPr>
          <w:b/>
          <w:sz w:val="20"/>
          <w:szCs w:val="20"/>
          <w:vertAlign w:val="superscript"/>
        </w:rPr>
        <w:t>TH</w:t>
      </w:r>
      <w:r w:rsidRPr="00867095">
        <w:rPr>
          <w:b/>
          <w:sz w:val="20"/>
          <w:szCs w:val="20"/>
        </w:rPr>
        <w:t>, AND 8</w:t>
      </w:r>
      <w:r w:rsidRPr="00867095">
        <w:rPr>
          <w:b/>
          <w:sz w:val="20"/>
          <w:szCs w:val="20"/>
          <w:vertAlign w:val="superscript"/>
        </w:rPr>
        <w:t>TH</w:t>
      </w:r>
      <w:r w:rsidRPr="00867095">
        <w:rPr>
          <w:b/>
          <w:sz w:val="20"/>
          <w:szCs w:val="20"/>
        </w:rPr>
        <w:t xml:space="preserve"> GRADERS – </w:t>
      </w:r>
      <w:r w:rsidRPr="00867095">
        <w:rPr>
          <w:sz w:val="20"/>
          <w:szCs w:val="20"/>
        </w:rPr>
        <w:t>if school is canceled next week we will administer required tests on the following days.</w:t>
      </w:r>
    </w:p>
    <w:p w:rsidR="000A283A" w:rsidRDefault="000A283A" w:rsidP="000A283A">
      <w:pPr>
        <w:pBdr>
          <w:top w:val="single" w:sz="4" w:space="1" w:color="auto"/>
        </w:pBdr>
        <w:jc w:val="left"/>
      </w:pPr>
    </w:p>
    <w:p w:rsidR="000A283A" w:rsidRPr="00867095" w:rsidRDefault="00406550" w:rsidP="009D78A8">
      <w:pPr>
        <w:pStyle w:val="ListParagraph"/>
        <w:numPr>
          <w:ilvl w:val="0"/>
          <w:numId w:val="1"/>
        </w:numPr>
        <w:pBdr>
          <w:top w:val="single" w:sz="4" w:space="1" w:color="auto"/>
        </w:pBdr>
        <w:jc w:val="left"/>
        <w:rPr>
          <w:sz w:val="20"/>
          <w:szCs w:val="20"/>
        </w:rPr>
      </w:pPr>
      <w:r w:rsidRPr="00867095">
        <w:rPr>
          <w:sz w:val="20"/>
          <w:szCs w:val="20"/>
        </w:rPr>
        <w:t>5</w:t>
      </w:r>
      <w:r w:rsidRPr="00867095">
        <w:rPr>
          <w:sz w:val="20"/>
          <w:szCs w:val="20"/>
          <w:vertAlign w:val="superscript"/>
        </w:rPr>
        <w:t>th</w:t>
      </w:r>
      <w:r w:rsidRPr="00867095">
        <w:rPr>
          <w:sz w:val="20"/>
          <w:szCs w:val="20"/>
        </w:rPr>
        <w:t xml:space="preserve"> Grade Section 1 Writing ONLY - </w:t>
      </w:r>
      <w:r w:rsidR="009D78A8" w:rsidRPr="00867095">
        <w:rPr>
          <w:sz w:val="20"/>
          <w:szCs w:val="20"/>
        </w:rPr>
        <w:t>Tuesday 17</w:t>
      </w:r>
      <w:r w:rsidR="009D78A8" w:rsidRPr="00867095">
        <w:rPr>
          <w:sz w:val="20"/>
          <w:szCs w:val="20"/>
          <w:vertAlign w:val="superscript"/>
        </w:rPr>
        <w:t>th</w:t>
      </w:r>
    </w:p>
    <w:p w:rsidR="00406550" w:rsidRPr="00867095" w:rsidRDefault="00406550" w:rsidP="009D78A8">
      <w:pPr>
        <w:pStyle w:val="ListParagraph"/>
        <w:numPr>
          <w:ilvl w:val="0"/>
          <w:numId w:val="1"/>
        </w:numPr>
        <w:pBdr>
          <w:top w:val="single" w:sz="4" w:space="1" w:color="auto"/>
        </w:pBdr>
        <w:jc w:val="left"/>
        <w:rPr>
          <w:sz w:val="20"/>
          <w:szCs w:val="20"/>
        </w:rPr>
      </w:pPr>
      <w:r w:rsidRPr="00867095">
        <w:rPr>
          <w:sz w:val="20"/>
          <w:szCs w:val="20"/>
        </w:rPr>
        <w:t>8</w:t>
      </w:r>
      <w:r w:rsidRPr="00867095">
        <w:rPr>
          <w:sz w:val="20"/>
          <w:szCs w:val="20"/>
          <w:vertAlign w:val="superscript"/>
        </w:rPr>
        <w:t>th</w:t>
      </w:r>
      <w:r w:rsidRPr="00867095">
        <w:rPr>
          <w:sz w:val="20"/>
          <w:szCs w:val="20"/>
        </w:rPr>
        <w:t xml:space="preserve"> Grade Section 1 Writing ONLY - </w:t>
      </w:r>
      <w:r w:rsidR="009D78A8" w:rsidRPr="00867095">
        <w:rPr>
          <w:sz w:val="20"/>
          <w:szCs w:val="20"/>
        </w:rPr>
        <w:t>Tuesday 17</w:t>
      </w:r>
      <w:r w:rsidR="009D78A8" w:rsidRPr="00867095">
        <w:rPr>
          <w:sz w:val="20"/>
          <w:szCs w:val="20"/>
          <w:vertAlign w:val="superscript"/>
        </w:rPr>
        <w:t>th</w:t>
      </w:r>
    </w:p>
    <w:p w:rsidR="009D78A8" w:rsidRPr="009D78A8" w:rsidRDefault="009D78A8" w:rsidP="009D78A8">
      <w:pPr>
        <w:pStyle w:val="ListParagraph"/>
        <w:numPr>
          <w:ilvl w:val="0"/>
          <w:numId w:val="1"/>
        </w:numPr>
        <w:pBdr>
          <w:top w:val="single" w:sz="4" w:space="1" w:color="auto"/>
        </w:pBdr>
        <w:jc w:val="left"/>
        <w:rPr>
          <w:sz w:val="20"/>
          <w:szCs w:val="20"/>
        </w:rPr>
      </w:pPr>
      <w:r w:rsidRPr="00867095">
        <w:rPr>
          <w:sz w:val="20"/>
          <w:szCs w:val="20"/>
        </w:rPr>
        <w:t>4</w:t>
      </w:r>
      <w:r w:rsidRPr="00867095">
        <w:rPr>
          <w:sz w:val="20"/>
          <w:szCs w:val="20"/>
          <w:vertAlign w:val="superscript"/>
        </w:rPr>
        <w:t>th</w:t>
      </w:r>
      <w:r w:rsidRPr="00867095">
        <w:rPr>
          <w:sz w:val="20"/>
          <w:szCs w:val="20"/>
        </w:rPr>
        <w:t xml:space="preserve"> Grade Section 1 &amp; 2 Reading – Wednesday 18</w:t>
      </w:r>
      <w:r w:rsidRPr="00867095">
        <w:rPr>
          <w:sz w:val="20"/>
          <w:szCs w:val="20"/>
          <w:vertAlign w:val="superscript"/>
        </w:rPr>
        <w:t>th</w:t>
      </w:r>
      <w:r w:rsidRPr="00867095">
        <w:rPr>
          <w:sz w:val="20"/>
          <w:szCs w:val="20"/>
        </w:rPr>
        <w:t xml:space="preserve"> </w:t>
      </w:r>
    </w:p>
    <w:p w:rsidR="00406550" w:rsidRPr="00867095" w:rsidRDefault="00406550" w:rsidP="009D78A8">
      <w:pPr>
        <w:pStyle w:val="ListParagraph"/>
        <w:numPr>
          <w:ilvl w:val="0"/>
          <w:numId w:val="1"/>
        </w:numPr>
        <w:pBdr>
          <w:top w:val="single" w:sz="4" w:space="1" w:color="auto"/>
        </w:pBdr>
        <w:jc w:val="left"/>
        <w:rPr>
          <w:sz w:val="20"/>
          <w:szCs w:val="20"/>
        </w:rPr>
      </w:pPr>
      <w:r w:rsidRPr="00867095">
        <w:rPr>
          <w:sz w:val="20"/>
          <w:szCs w:val="20"/>
        </w:rPr>
        <w:t>5</w:t>
      </w:r>
      <w:r w:rsidRPr="00867095">
        <w:rPr>
          <w:sz w:val="20"/>
          <w:szCs w:val="20"/>
          <w:vertAlign w:val="superscript"/>
        </w:rPr>
        <w:t>th</w:t>
      </w:r>
      <w:r w:rsidRPr="00867095">
        <w:rPr>
          <w:sz w:val="20"/>
          <w:szCs w:val="20"/>
        </w:rPr>
        <w:t xml:space="preserve"> Grade Section 2 &amp; 3 Reading – </w:t>
      </w:r>
      <w:r w:rsidR="009D78A8" w:rsidRPr="00867095">
        <w:rPr>
          <w:sz w:val="20"/>
          <w:szCs w:val="20"/>
        </w:rPr>
        <w:t>Wednesday 18</w:t>
      </w:r>
      <w:r w:rsidR="009D78A8" w:rsidRPr="00867095">
        <w:rPr>
          <w:sz w:val="20"/>
          <w:szCs w:val="20"/>
          <w:vertAlign w:val="superscript"/>
        </w:rPr>
        <w:t>th</w:t>
      </w:r>
    </w:p>
    <w:p w:rsidR="00406550" w:rsidRPr="00867095" w:rsidRDefault="00406550" w:rsidP="009D78A8">
      <w:pPr>
        <w:pStyle w:val="ListParagraph"/>
        <w:numPr>
          <w:ilvl w:val="0"/>
          <w:numId w:val="1"/>
        </w:numPr>
        <w:pBdr>
          <w:top w:val="single" w:sz="4" w:space="1" w:color="auto"/>
        </w:pBdr>
        <w:jc w:val="left"/>
        <w:rPr>
          <w:sz w:val="20"/>
          <w:szCs w:val="20"/>
        </w:rPr>
      </w:pPr>
      <w:r w:rsidRPr="00867095">
        <w:rPr>
          <w:sz w:val="20"/>
          <w:szCs w:val="20"/>
        </w:rPr>
        <w:t>8</w:t>
      </w:r>
      <w:r w:rsidRPr="00867095">
        <w:rPr>
          <w:sz w:val="20"/>
          <w:szCs w:val="20"/>
          <w:vertAlign w:val="superscript"/>
        </w:rPr>
        <w:t>th</w:t>
      </w:r>
      <w:r w:rsidRPr="00867095">
        <w:rPr>
          <w:sz w:val="20"/>
          <w:szCs w:val="20"/>
        </w:rPr>
        <w:t xml:space="preserve"> Grade Section 2 &amp; 3 Reading – </w:t>
      </w:r>
      <w:r w:rsidR="009D78A8" w:rsidRPr="00867095">
        <w:rPr>
          <w:sz w:val="20"/>
          <w:szCs w:val="20"/>
        </w:rPr>
        <w:t>Wednesday 18</w:t>
      </w:r>
      <w:r w:rsidR="009D78A8" w:rsidRPr="00867095">
        <w:rPr>
          <w:sz w:val="20"/>
          <w:szCs w:val="20"/>
          <w:vertAlign w:val="superscript"/>
        </w:rPr>
        <w:t>th</w:t>
      </w:r>
    </w:p>
    <w:p w:rsidR="009D78A8" w:rsidRPr="009D78A8" w:rsidRDefault="009D78A8" w:rsidP="00F8657D">
      <w:pPr>
        <w:pStyle w:val="ListParagraph"/>
        <w:numPr>
          <w:ilvl w:val="0"/>
          <w:numId w:val="1"/>
        </w:numPr>
        <w:pBdr>
          <w:top w:val="single" w:sz="4" w:space="1" w:color="auto"/>
        </w:pBdr>
        <w:jc w:val="left"/>
        <w:rPr>
          <w:sz w:val="20"/>
          <w:szCs w:val="20"/>
        </w:rPr>
      </w:pPr>
      <w:r>
        <w:rPr>
          <w:sz w:val="20"/>
          <w:szCs w:val="20"/>
        </w:rPr>
        <w:t>3</w:t>
      </w:r>
      <w:r w:rsidRPr="009D78A8">
        <w:rPr>
          <w:sz w:val="20"/>
          <w:szCs w:val="20"/>
          <w:vertAlign w:val="superscript"/>
        </w:rPr>
        <w:t>rd</w:t>
      </w:r>
      <w:r>
        <w:rPr>
          <w:sz w:val="20"/>
          <w:szCs w:val="20"/>
        </w:rPr>
        <w:t xml:space="preserve"> </w:t>
      </w:r>
      <w:r w:rsidRPr="009D78A8">
        <w:rPr>
          <w:sz w:val="20"/>
          <w:szCs w:val="20"/>
        </w:rPr>
        <w:t xml:space="preserve">Grade Section 1 &amp; 2 Reading – </w:t>
      </w:r>
      <w:r>
        <w:rPr>
          <w:sz w:val="20"/>
          <w:szCs w:val="20"/>
        </w:rPr>
        <w:t>Thursday 19</w:t>
      </w:r>
      <w:r w:rsidRPr="009D78A8">
        <w:rPr>
          <w:sz w:val="20"/>
          <w:szCs w:val="20"/>
          <w:vertAlign w:val="superscript"/>
        </w:rPr>
        <w:t>th</w:t>
      </w:r>
      <w:r>
        <w:rPr>
          <w:sz w:val="20"/>
          <w:szCs w:val="20"/>
        </w:rPr>
        <w:t xml:space="preserve"> </w:t>
      </w:r>
    </w:p>
    <w:p w:rsidR="00406550" w:rsidRDefault="009D78A8" w:rsidP="00406550">
      <w:pPr>
        <w:pStyle w:val="ListParagraph"/>
        <w:numPr>
          <w:ilvl w:val="0"/>
          <w:numId w:val="1"/>
        </w:numPr>
        <w:pBdr>
          <w:top w:val="single" w:sz="4" w:space="1" w:color="auto"/>
        </w:pBdr>
        <w:jc w:val="left"/>
        <w:rPr>
          <w:sz w:val="20"/>
          <w:szCs w:val="20"/>
        </w:rPr>
      </w:pPr>
      <w:r>
        <w:rPr>
          <w:sz w:val="20"/>
          <w:szCs w:val="20"/>
        </w:rPr>
        <w:t>6</w:t>
      </w:r>
      <w:r w:rsidRPr="009D78A8">
        <w:rPr>
          <w:sz w:val="20"/>
          <w:szCs w:val="20"/>
          <w:vertAlign w:val="superscript"/>
        </w:rPr>
        <w:t>th</w:t>
      </w:r>
      <w:r>
        <w:rPr>
          <w:sz w:val="20"/>
          <w:szCs w:val="20"/>
        </w:rPr>
        <w:t xml:space="preserve"> Grade Section 1 &amp; 2 Reading</w:t>
      </w:r>
      <w:r w:rsidR="00406550" w:rsidRPr="00867095">
        <w:rPr>
          <w:sz w:val="20"/>
          <w:szCs w:val="20"/>
        </w:rPr>
        <w:t xml:space="preserve"> – Thursday 19</w:t>
      </w:r>
      <w:r w:rsidR="00406550" w:rsidRPr="00867095">
        <w:rPr>
          <w:sz w:val="20"/>
          <w:szCs w:val="20"/>
          <w:vertAlign w:val="superscript"/>
        </w:rPr>
        <w:t>th</w:t>
      </w:r>
      <w:r w:rsidR="00406550" w:rsidRPr="00867095">
        <w:rPr>
          <w:sz w:val="20"/>
          <w:szCs w:val="20"/>
        </w:rPr>
        <w:t xml:space="preserve"> </w:t>
      </w:r>
    </w:p>
    <w:p w:rsidR="009D78A8" w:rsidRPr="009D78A8" w:rsidRDefault="009D78A8" w:rsidP="009D78A8">
      <w:pPr>
        <w:pStyle w:val="ListParagraph"/>
        <w:numPr>
          <w:ilvl w:val="0"/>
          <w:numId w:val="1"/>
        </w:numPr>
        <w:pBdr>
          <w:top w:val="single" w:sz="4" w:space="1" w:color="auto"/>
        </w:pBdr>
        <w:jc w:val="left"/>
        <w:rPr>
          <w:sz w:val="20"/>
          <w:szCs w:val="20"/>
        </w:rPr>
      </w:pPr>
      <w:r>
        <w:rPr>
          <w:sz w:val="20"/>
          <w:szCs w:val="20"/>
        </w:rPr>
        <w:t>3</w:t>
      </w:r>
      <w:r w:rsidRPr="009D78A8">
        <w:rPr>
          <w:sz w:val="20"/>
          <w:szCs w:val="20"/>
          <w:vertAlign w:val="superscript"/>
        </w:rPr>
        <w:t>rd</w:t>
      </w:r>
      <w:r>
        <w:rPr>
          <w:sz w:val="20"/>
          <w:szCs w:val="20"/>
        </w:rPr>
        <w:t xml:space="preserve"> Grade Section 1 &amp; 2 Math – Friday 20</w:t>
      </w:r>
      <w:r w:rsidRPr="009D78A8">
        <w:rPr>
          <w:sz w:val="20"/>
          <w:szCs w:val="20"/>
          <w:vertAlign w:val="superscript"/>
        </w:rPr>
        <w:t>th</w:t>
      </w:r>
      <w:r>
        <w:rPr>
          <w:sz w:val="20"/>
          <w:szCs w:val="20"/>
        </w:rPr>
        <w:t xml:space="preserve"> </w:t>
      </w:r>
    </w:p>
    <w:p w:rsidR="00406550" w:rsidRPr="00867095" w:rsidRDefault="00406550" w:rsidP="00406550">
      <w:pPr>
        <w:pStyle w:val="ListParagraph"/>
        <w:numPr>
          <w:ilvl w:val="0"/>
          <w:numId w:val="1"/>
        </w:numPr>
        <w:pBdr>
          <w:top w:val="single" w:sz="4" w:space="1" w:color="auto"/>
        </w:pBdr>
        <w:jc w:val="left"/>
        <w:rPr>
          <w:sz w:val="20"/>
          <w:szCs w:val="20"/>
        </w:rPr>
      </w:pPr>
      <w:r w:rsidRPr="00867095">
        <w:rPr>
          <w:sz w:val="20"/>
          <w:szCs w:val="20"/>
        </w:rPr>
        <w:t>5</w:t>
      </w:r>
      <w:r w:rsidRPr="00867095">
        <w:rPr>
          <w:sz w:val="20"/>
          <w:szCs w:val="20"/>
          <w:vertAlign w:val="superscript"/>
        </w:rPr>
        <w:t>th</w:t>
      </w:r>
      <w:r w:rsidRPr="00867095">
        <w:rPr>
          <w:sz w:val="20"/>
          <w:szCs w:val="20"/>
        </w:rPr>
        <w:t xml:space="preserve"> Grade Section 1 &amp; 2 Science – Friday 20</w:t>
      </w:r>
      <w:r w:rsidRPr="00867095">
        <w:rPr>
          <w:sz w:val="20"/>
          <w:szCs w:val="20"/>
          <w:vertAlign w:val="superscript"/>
        </w:rPr>
        <w:t>th</w:t>
      </w:r>
      <w:r w:rsidRPr="00867095">
        <w:rPr>
          <w:sz w:val="20"/>
          <w:szCs w:val="20"/>
        </w:rPr>
        <w:t xml:space="preserve"> </w:t>
      </w:r>
    </w:p>
    <w:p w:rsidR="00406550" w:rsidRDefault="00406550" w:rsidP="00406550">
      <w:pPr>
        <w:pStyle w:val="ListParagraph"/>
        <w:numPr>
          <w:ilvl w:val="0"/>
          <w:numId w:val="1"/>
        </w:numPr>
        <w:pBdr>
          <w:top w:val="single" w:sz="4" w:space="1" w:color="auto"/>
        </w:pBdr>
        <w:jc w:val="left"/>
        <w:rPr>
          <w:sz w:val="20"/>
          <w:szCs w:val="20"/>
        </w:rPr>
      </w:pPr>
      <w:r w:rsidRPr="00867095">
        <w:rPr>
          <w:sz w:val="20"/>
          <w:szCs w:val="20"/>
        </w:rPr>
        <w:t>8</w:t>
      </w:r>
      <w:r w:rsidRPr="00867095">
        <w:rPr>
          <w:sz w:val="20"/>
          <w:szCs w:val="20"/>
          <w:vertAlign w:val="superscript"/>
        </w:rPr>
        <w:t>th</w:t>
      </w:r>
      <w:r w:rsidRPr="00867095">
        <w:rPr>
          <w:sz w:val="20"/>
          <w:szCs w:val="20"/>
        </w:rPr>
        <w:t xml:space="preserve"> Grade Section 1 &amp; 2 Science – Friday 20</w:t>
      </w:r>
      <w:r w:rsidRPr="00867095">
        <w:rPr>
          <w:sz w:val="20"/>
          <w:szCs w:val="20"/>
          <w:vertAlign w:val="superscript"/>
        </w:rPr>
        <w:t>th</w:t>
      </w:r>
      <w:r w:rsidRPr="00867095">
        <w:rPr>
          <w:sz w:val="20"/>
          <w:szCs w:val="20"/>
        </w:rPr>
        <w:t xml:space="preserve"> </w:t>
      </w:r>
    </w:p>
    <w:p w:rsidR="009D78A8" w:rsidRPr="009D78A8" w:rsidRDefault="009D78A8" w:rsidP="009D78A8">
      <w:pPr>
        <w:pStyle w:val="ListParagraph"/>
        <w:numPr>
          <w:ilvl w:val="0"/>
          <w:numId w:val="1"/>
        </w:numPr>
        <w:pBdr>
          <w:top w:val="single" w:sz="4" w:space="1" w:color="auto"/>
        </w:pBdr>
        <w:jc w:val="left"/>
        <w:rPr>
          <w:sz w:val="20"/>
          <w:szCs w:val="20"/>
        </w:rPr>
      </w:pPr>
      <w:r w:rsidRPr="00867095">
        <w:rPr>
          <w:sz w:val="20"/>
          <w:szCs w:val="20"/>
        </w:rPr>
        <w:t>4</w:t>
      </w:r>
      <w:r w:rsidRPr="00867095">
        <w:rPr>
          <w:sz w:val="20"/>
          <w:szCs w:val="20"/>
          <w:vertAlign w:val="superscript"/>
        </w:rPr>
        <w:t>th</w:t>
      </w:r>
      <w:r w:rsidRPr="00867095">
        <w:rPr>
          <w:sz w:val="20"/>
          <w:szCs w:val="20"/>
        </w:rPr>
        <w:t xml:space="preserve"> Grade Section 1 &amp; 2 Math – </w:t>
      </w:r>
      <w:r>
        <w:rPr>
          <w:sz w:val="20"/>
          <w:szCs w:val="20"/>
        </w:rPr>
        <w:t>Monday 23</w:t>
      </w:r>
      <w:r w:rsidRPr="009D78A8">
        <w:rPr>
          <w:sz w:val="20"/>
          <w:szCs w:val="20"/>
          <w:vertAlign w:val="superscript"/>
        </w:rPr>
        <w:t>rd</w:t>
      </w:r>
      <w:r>
        <w:rPr>
          <w:sz w:val="20"/>
          <w:szCs w:val="20"/>
        </w:rPr>
        <w:t xml:space="preserve"> </w:t>
      </w:r>
      <w:r w:rsidRPr="00867095">
        <w:rPr>
          <w:sz w:val="20"/>
          <w:szCs w:val="20"/>
        </w:rPr>
        <w:t xml:space="preserve"> </w:t>
      </w:r>
    </w:p>
    <w:p w:rsidR="00406550" w:rsidRPr="00867095" w:rsidRDefault="003C012D" w:rsidP="00406550">
      <w:pPr>
        <w:pStyle w:val="ListParagraph"/>
        <w:numPr>
          <w:ilvl w:val="0"/>
          <w:numId w:val="1"/>
        </w:numPr>
        <w:pBdr>
          <w:top w:val="single" w:sz="4" w:space="1" w:color="auto"/>
        </w:pBdr>
        <w:jc w:val="left"/>
        <w:rPr>
          <w:sz w:val="20"/>
          <w:szCs w:val="20"/>
        </w:rPr>
      </w:pPr>
      <w:r w:rsidRPr="00867095">
        <w:rPr>
          <w:sz w:val="20"/>
          <w:szCs w:val="20"/>
        </w:rPr>
        <w:t>5</w:t>
      </w:r>
      <w:r w:rsidRPr="00867095">
        <w:rPr>
          <w:sz w:val="20"/>
          <w:szCs w:val="20"/>
          <w:vertAlign w:val="superscript"/>
        </w:rPr>
        <w:t>th</w:t>
      </w:r>
      <w:r w:rsidRPr="00867095">
        <w:rPr>
          <w:sz w:val="20"/>
          <w:szCs w:val="20"/>
        </w:rPr>
        <w:t xml:space="preserve"> Grade Section 1 &amp; 2 Math – Monday 23</w:t>
      </w:r>
      <w:r w:rsidRPr="00867095">
        <w:rPr>
          <w:sz w:val="20"/>
          <w:szCs w:val="20"/>
          <w:vertAlign w:val="superscript"/>
        </w:rPr>
        <w:t>rd</w:t>
      </w:r>
      <w:r w:rsidRPr="00867095">
        <w:rPr>
          <w:sz w:val="20"/>
          <w:szCs w:val="20"/>
        </w:rPr>
        <w:t xml:space="preserve"> </w:t>
      </w:r>
    </w:p>
    <w:p w:rsidR="003C012D" w:rsidRPr="00867095" w:rsidRDefault="003C012D" w:rsidP="00406550">
      <w:pPr>
        <w:pStyle w:val="ListParagraph"/>
        <w:numPr>
          <w:ilvl w:val="0"/>
          <w:numId w:val="1"/>
        </w:numPr>
        <w:pBdr>
          <w:top w:val="single" w:sz="4" w:space="1" w:color="auto"/>
        </w:pBdr>
        <w:jc w:val="left"/>
        <w:rPr>
          <w:sz w:val="20"/>
          <w:szCs w:val="20"/>
        </w:rPr>
      </w:pPr>
      <w:r w:rsidRPr="00867095">
        <w:rPr>
          <w:sz w:val="20"/>
          <w:szCs w:val="20"/>
        </w:rPr>
        <w:t>7</w:t>
      </w:r>
      <w:r w:rsidRPr="00867095">
        <w:rPr>
          <w:sz w:val="20"/>
          <w:szCs w:val="20"/>
          <w:vertAlign w:val="superscript"/>
        </w:rPr>
        <w:t>th</w:t>
      </w:r>
      <w:r w:rsidRPr="00867095">
        <w:rPr>
          <w:sz w:val="20"/>
          <w:szCs w:val="20"/>
        </w:rPr>
        <w:t xml:space="preserve"> Grade Section 1 &amp; 2 Reading – Monday 23</w:t>
      </w:r>
      <w:r w:rsidRPr="00867095">
        <w:rPr>
          <w:sz w:val="20"/>
          <w:szCs w:val="20"/>
          <w:vertAlign w:val="superscript"/>
        </w:rPr>
        <w:t>rd</w:t>
      </w:r>
      <w:r w:rsidRPr="00867095">
        <w:rPr>
          <w:sz w:val="20"/>
          <w:szCs w:val="20"/>
        </w:rPr>
        <w:t xml:space="preserve"> </w:t>
      </w:r>
    </w:p>
    <w:p w:rsidR="003C012D" w:rsidRPr="00867095" w:rsidRDefault="003C012D" w:rsidP="00406550">
      <w:pPr>
        <w:pStyle w:val="ListParagraph"/>
        <w:numPr>
          <w:ilvl w:val="0"/>
          <w:numId w:val="1"/>
        </w:numPr>
        <w:pBdr>
          <w:top w:val="single" w:sz="4" w:space="1" w:color="auto"/>
        </w:pBdr>
        <w:jc w:val="left"/>
        <w:rPr>
          <w:sz w:val="20"/>
          <w:szCs w:val="20"/>
        </w:rPr>
      </w:pPr>
      <w:r w:rsidRPr="00867095">
        <w:rPr>
          <w:sz w:val="20"/>
          <w:szCs w:val="20"/>
        </w:rPr>
        <w:t>7</w:t>
      </w:r>
      <w:r w:rsidRPr="00867095">
        <w:rPr>
          <w:sz w:val="20"/>
          <w:szCs w:val="20"/>
          <w:vertAlign w:val="superscript"/>
        </w:rPr>
        <w:t>th</w:t>
      </w:r>
      <w:r w:rsidRPr="00867095">
        <w:rPr>
          <w:sz w:val="20"/>
          <w:szCs w:val="20"/>
        </w:rPr>
        <w:t xml:space="preserve"> Grade Section 1 &amp; 2 Math – Tuesday 24</w:t>
      </w:r>
      <w:r w:rsidRPr="00867095">
        <w:rPr>
          <w:sz w:val="20"/>
          <w:szCs w:val="20"/>
          <w:vertAlign w:val="superscript"/>
        </w:rPr>
        <w:t>th</w:t>
      </w:r>
      <w:r w:rsidRPr="00867095">
        <w:rPr>
          <w:sz w:val="20"/>
          <w:szCs w:val="20"/>
        </w:rPr>
        <w:t xml:space="preserve"> </w:t>
      </w:r>
    </w:p>
    <w:p w:rsidR="003C012D" w:rsidRDefault="003C012D" w:rsidP="003C012D">
      <w:pPr>
        <w:pStyle w:val="ListParagraph"/>
        <w:numPr>
          <w:ilvl w:val="0"/>
          <w:numId w:val="1"/>
        </w:numPr>
        <w:pBdr>
          <w:top w:val="single" w:sz="4" w:space="1" w:color="auto"/>
        </w:pBdr>
        <w:jc w:val="left"/>
        <w:rPr>
          <w:sz w:val="20"/>
          <w:szCs w:val="20"/>
        </w:rPr>
      </w:pPr>
      <w:r w:rsidRPr="00867095">
        <w:rPr>
          <w:sz w:val="20"/>
          <w:szCs w:val="20"/>
        </w:rPr>
        <w:t>8</w:t>
      </w:r>
      <w:r w:rsidRPr="00867095">
        <w:rPr>
          <w:sz w:val="20"/>
          <w:szCs w:val="20"/>
          <w:vertAlign w:val="superscript"/>
        </w:rPr>
        <w:t>th</w:t>
      </w:r>
      <w:r w:rsidRPr="00867095">
        <w:rPr>
          <w:sz w:val="20"/>
          <w:szCs w:val="20"/>
        </w:rPr>
        <w:t xml:space="preserve"> Grade Section 1 &amp; 2 Math – Wednesday 25</w:t>
      </w:r>
      <w:r w:rsidRPr="00867095">
        <w:rPr>
          <w:sz w:val="20"/>
          <w:szCs w:val="20"/>
          <w:vertAlign w:val="superscript"/>
        </w:rPr>
        <w:t>th</w:t>
      </w:r>
      <w:r w:rsidRPr="00867095">
        <w:rPr>
          <w:sz w:val="20"/>
          <w:szCs w:val="20"/>
        </w:rPr>
        <w:t xml:space="preserve"> </w:t>
      </w:r>
    </w:p>
    <w:p w:rsidR="009D78A8" w:rsidRPr="009D78A8" w:rsidRDefault="009D78A8" w:rsidP="009D78A8">
      <w:pPr>
        <w:pStyle w:val="ListParagraph"/>
        <w:numPr>
          <w:ilvl w:val="0"/>
          <w:numId w:val="1"/>
        </w:numPr>
        <w:pBdr>
          <w:top w:val="single" w:sz="4" w:space="1" w:color="auto"/>
        </w:pBdr>
        <w:jc w:val="left"/>
        <w:rPr>
          <w:sz w:val="20"/>
          <w:szCs w:val="20"/>
        </w:rPr>
      </w:pPr>
      <w:r w:rsidRPr="00867095">
        <w:rPr>
          <w:sz w:val="20"/>
          <w:szCs w:val="20"/>
        </w:rPr>
        <w:t>6</w:t>
      </w:r>
      <w:r w:rsidRPr="00867095">
        <w:rPr>
          <w:sz w:val="20"/>
          <w:szCs w:val="20"/>
          <w:vertAlign w:val="superscript"/>
        </w:rPr>
        <w:t>th</w:t>
      </w:r>
      <w:r w:rsidRPr="00867095">
        <w:rPr>
          <w:sz w:val="20"/>
          <w:szCs w:val="20"/>
        </w:rPr>
        <w:t xml:space="preserve"> Grade </w:t>
      </w:r>
      <w:r>
        <w:rPr>
          <w:sz w:val="20"/>
          <w:szCs w:val="20"/>
        </w:rPr>
        <w:t>Section 1 &amp; 2 Math -  Thursday 26</w:t>
      </w:r>
      <w:r w:rsidRPr="009D78A8">
        <w:rPr>
          <w:sz w:val="20"/>
          <w:szCs w:val="20"/>
          <w:vertAlign w:val="superscript"/>
        </w:rPr>
        <w:t>th</w:t>
      </w:r>
      <w:r>
        <w:rPr>
          <w:sz w:val="20"/>
          <w:szCs w:val="20"/>
        </w:rPr>
        <w:t xml:space="preserve"> </w:t>
      </w:r>
    </w:p>
    <w:p w:rsidR="003C012D" w:rsidRPr="00867095" w:rsidRDefault="003C012D" w:rsidP="003C012D">
      <w:pPr>
        <w:pBdr>
          <w:top w:val="single" w:sz="4" w:space="1" w:color="auto"/>
        </w:pBdr>
        <w:ind w:left="360"/>
        <w:jc w:val="left"/>
        <w:rPr>
          <w:sz w:val="20"/>
          <w:szCs w:val="20"/>
        </w:rPr>
      </w:pPr>
    </w:p>
    <w:p w:rsidR="000A283A" w:rsidRPr="00867095" w:rsidRDefault="003C012D" w:rsidP="003C012D">
      <w:pPr>
        <w:pStyle w:val="ListParagraph"/>
        <w:numPr>
          <w:ilvl w:val="0"/>
          <w:numId w:val="4"/>
        </w:numPr>
        <w:pBdr>
          <w:top w:val="single" w:sz="4" w:space="1" w:color="auto"/>
        </w:pBdr>
        <w:jc w:val="left"/>
        <w:rPr>
          <w:sz w:val="20"/>
          <w:szCs w:val="20"/>
        </w:rPr>
      </w:pPr>
      <w:r w:rsidRPr="00867095">
        <w:rPr>
          <w:sz w:val="20"/>
          <w:szCs w:val="20"/>
        </w:rPr>
        <w:t>Regular transportation routes will run for students who need bus service on his/her testing dates.</w:t>
      </w:r>
    </w:p>
    <w:p w:rsidR="003C012D" w:rsidRPr="00867095" w:rsidRDefault="003C012D" w:rsidP="003C012D">
      <w:pPr>
        <w:pStyle w:val="ListParagraph"/>
        <w:numPr>
          <w:ilvl w:val="0"/>
          <w:numId w:val="4"/>
        </w:numPr>
        <w:pBdr>
          <w:top w:val="single" w:sz="4" w:space="1" w:color="auto"/>
        </w:pBdr>
        <w:jc w:val="left"/>
        <w:rPr>
          <w:sz w:val="20"/>
          <w:szCs w:val="20"/>
        </w:rPr>
      </w:pPr>
      <w:r w:rsidRPr="00867095">
        <w:rPr>
          <w:sz w:val="20"/>
          <w:szCs w:val="20"/>
        </w:rPr>
        <w:t>Cafeteria services will resume as normal during testing for those students testing.</w:t>
      </w:r>
    </w:p>
    <w:p w:rsidR="003C012D" w:rsidRPr="00867095" w:rsidRDefault="003C012D" w:rsidP="003C012D">
      <w:pPr>
        <w:pStyle w:val="ListParagraph"/>
        <w:numPr>
          <w:ilvl w:val="0"/>
          <w:numId w:val="4"/>
        </w:numPr>
        <w:pBdr>
          <w:top w:val="single" w:sz="4" w:space="1" w:color="auto"/>
        </w:pBdr>
        <w:jc w:val="left"/>
        <w:rPr>
          <w:sz w:val="20"/>
          <w:szCs w:val="20"/>
        </w:rPr>
      </w:pPr>
      <w:r w:rsidRPr="00867095">
        <w:rPr>
          <w:sz w:val="20"/>
          <w:szCs w:val="20"/>
        </w:rPr>
        <w:t xml:space="preserve">Normal school day hours will apply / Before and Aftercare services will be available for students currently enrolled in the program on his/her testing dates. </w:t>
      </w:r>
    </w:p>
    <w:p w:rsidR="003C012D" w:rsidRDefault="003C012D" w:rsidP="003C012D">
      <w:pPr>
        <w:pBdr>
          <w:top w:val="single" w:sz="4" w:space="1" w:color="auto"/>
        </w:pBdr>
        <w:jc w:val="left"/>
      </w:pPr>
    </w:p>
    <w:p w:rsidR="003C012D" w:rsidRPr="00867095" w:rsidRDefault="003C012D" w:rsidP="003C012D">
      <w:pPr>
        <w:pBdr>
          <w:top w:val="single" w:sz="4" w:space="1" w:color="auto"/>
        </w:pBdr>
        <w:jc w:val="left"/>
        <w:rPr>
          <w:sz w:val="20"/>
          <w:szCs w:val="20"/>
        </w:rPr>
      </w:pPr>
      <w:r w:rsidRPr="00867095">
        <w:rPr>
          <w:sz w:val="20"/>
          <w:szCs w:val="20"/>
        </w:rPr>
        <w:t>Sincerely,</w:t>
      </w:r>
    </w:p>
    <w:p w:rsidR="00867095" w:rsidRPr="00867095" w:rsidRDefault="00867095" w:rsidP="003C012D">
      <w:pPr>
        <w:pBdr>
          <w:top w:val="single" w:sz="4" w:space="1" w:color="auto"/>
        </w:pBdr>
        <w:jc w:val="left"/>
        <w:rPr>
          <w:sz w:val="20"/>
          <w:szCs w:val="20"/>
        </w:rPr>
      </w:pPr>
    </w:p>
    <w:p w:rsidR="00867095" w:rsidRPr="00867095" w:rsidRDefault="00867095" w:rsidP="003C012D">
      <w:pPr>
        <w:pBdr>
          <w:top w:val="single" w:sz="4" w:space="1" w:color="auto"/>
        </w:pBdr>
        <w:jc w:val="left"/>
        <w:rPr>
          <w:sz w:val="20"/>
          <w:szCs w:val="20"/>
        </w:rPr>
      </w:pPr>
    </w:p>
    <w:p w:rsidR="00867095" w:rsidRPr="00867095" w:rsidRDefault="00867095" w:rsidP="003C012D">
      <w:pPr>
        <w:pBdr>
          <w:top w:val="single" w:sz="4" w:space="1" w:color="auto"/>
        </w:pBdr>
        <w:jc w:val="left"/>
        <w:rPr>
          <w:sz w:val="20"/>
          <w:szCs w:val="20"/>
        </w:rPr>
      </w:pPr>
    </w:p>
    <w:p w:rsidR="00867095" w:rsidRPr="00867095" w:rsidRDefault="00867095" w:rsidP="003C012D">
      <w:pPr>
        <w:pBdr>
          <w:top w:val="single" w:sz="4" w:space="1" w:color="auto"/>
        </w:pBdr>
        <w:jc w:val="left"/>
        <w:rPr>
          <w:sz w:val="20"/>
          <w:szCs w:val="20"/>
        </w:rPr>
      </w:pPr>
      <w:r w:rsidRPr="00867095">
        <w:rPr>
          <w:sz w:val="20"/>
          <w:szCs w:val="20"/>
        </w:rPr>
        <w:t xml:space="preserve">Brandon Voss </w:t>
      </w:r>
    </w:p>
    <w:p w:rsidR="00867095" w:rsidRPr="00867095" w:rsidRDefault="00867095" w:rsidP="003C012D">
      <w:pPr>
        <w:pBdr>
          <w:top w:val="single" w:sz="4" w:space="1" w:color="auto"/>
        </w:pBdr>
        <w:jc w:val="left"/>
        <w:rPr>
          <w:sz w:val="20"/>
          <w:szCs w:val="20"/>
        </w:rPr>
      </w:pPr>
      <w:r w:rsidRPr="00867095">
        <w:rPr>
          <w:sz w:val="20"/>
          <w:szCs w:val="20"/>
        </w:rPr>
        <w:t>Superintendent</w:t>
      </w:r>
    </w:p>
    <w:sectPr w:rsidR="00867095" w:rsidRPr="00867095" w:rsidSect="00787A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5FB" w:rsidRDefault="00E625FB" w:rsidP="000F177B">
      <w:r>
        <w:separator/>
      </w:r>
    </w:p>
  </w:endnote>
  <w:endnote w:type="continuationSeparator" w:id="0">
    <w:p w:rsidR="00E625FB" w:rsidRDefault="00E625FB" w:rsidP="000F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5FB" w:rsidRDefault="00E625FB" w:rsidP="000F177B">
      <w:r>
        <w:separator/>
      </w:r>
    </w:p>
  </w:footnote>
  <w:footnote w:type="continuationSeparator" w:id="0">
    <w:p w:rsidR="00E625FB" w:rsidRDefault="00E625FB" w:rsidP="000F17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B02B3"/>
    <w:multiLevelType w:val="hybridMultilevel"/>
    <w:tmpl w:val="256290A0"/>
    <w:lvl w:ilvl="0" w:tplc="2298A41A">
      <w:start w:val="405"/>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C64B71"/>
    <w:multiLevelType w:val="hybridMultilevel"/>
    <w:tmpl w:val="EC949AEE"/>
    <w:lvl w:ilvl="0" w:tplc="7F1604BC">
      <w:start w:val="40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743532"/>
    <w:multiLevelType w:val="hybridMultilevel"/>
    <w:tmpl w:val="93A8FBEA"/>
    <w:lvl w:ilvl="0" w:tplc="76840D18">
      <w:start w:val="40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C838A8"/>
    <w:multiLevelType w:val="hybridMultilevel"/>
    <w:tmpl w:val="B4E2C67E"/>
    <w:lvl w:ilvl="0" w:tplc="4C12E812">
      <w:start w:val="40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7B"/>
    <w:rsid w:val="00016595"/>
    <w:rsid w:val="000A283A"/>
    <w:rsid w:val="000B6BF6"/>
    <w:rsid w:val="000D3E5D"/>
    <w:rsid w:val="000F177B"/>
    <w:rsid w:val="0014379B"/>
    <w:rsid w:val="0027498E"/>
    <w:rsid w:val="002E285D"/>
    <w:rsid w:val="00316B6D"/>
    <w:rsid w:val="00361675"/>
    <w:rsid w:val="00365A52"/>
    <w:rsid w:val="003B2C8B"/>
    <w:rsid w:val="003C012D"/>
    <w:rsid w:val="004056EA"/>
    <w:rsid w:val="00406550"/>
    <w:rsid w:val="00421424"/>
    <w:rsid w:val="004653F0"/>
    <w:rsid w:val="004874C0"/>
    <w:rsid w:val="00491766"/>
    <w:rsid w:val="00621A34"/>
    <w:rsid w:val="00753118"/>
    <w:rsid w:val="00787A43"/>
    <w:rsid w:val="00867095"/>
    <w:rsid w:val="0093486E"/>
    <w:rsid w:val="009A6554"/>
    <w:rsid w:val="009D78A8"/>
    <w:rsid w:val="00D42031"/>
    <w:rsid w:val="00E625FB"/>
    <w:rsid w:val="00F61234"/>
    <w:rsid w:val="00F74BA1"/>
    <w:rsid w:val="00F77C9D"/>
    <w:rsid w:val="00F8192C"/>
    <w:rsid w:val="00FD3C9F"/>
    <w:rsid w:val="00FE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2BE3"/>
  <w15:docId w15:val="{4D69A6A8-1708-4228-8206-9F05065F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77B"/>
    <w:rPr>
      <w:rFonts w:ascii="Tahoma" w:hAnsi="Tahoma" w:cs="Tahoma"/>
      <w:sz w:val="16"/>
      <w:szCs w:val="16"/>
    </w:rPr>
  </w:style>
  <w:style w:type="character" w:customStyle="1" w:styleId="BalloonTextChar">
    <w:name w:val="Balloon Text Char"/>
    <w:basedOn w:val="DefaultParagraphFont"/>
    <w:link w:val="BalloonText"/>
    <w:uiPriority w:val="99"/>
    <w:semiHidden/>
    <w:rsid w:val="000F177B"/>
    <w:rPr>
      <w:rFonts w:ascii="Tahoma" w:hAnsi="Tahoma" w:cs="Tahoma"/>
      <w:sz w:val="16"/>
      <w:szCs w:val="16"/>
    </w:rPr>
  </w:style>
  <w:style w:type="paragraph" w:styleId="Header">
    <w:name w:val="header"/>
    <w:basedOn w:val="Normal"/>
    <w:link w:val="HeaderChar"/>
    <w:uiPriority w:val="99"/>
    <w:unhideWhenUsed/>
    <w:rsid w:val="000F177B"/>
    <w:pPr>
      <w:tabs>
        <w:tab w:val="center" w:pos="4680"/>
        <w:tab w:val="right" w:pos="9360"/>
      </w:tabs>
    </w:pPr>
  </w:style>
  <w:style w:type="character" w:customStyle="1" w:styleId="HeaderChar">
    <w:name w:val="Header Char"/>
    <w:basedOn w:val="DefaultParagraphFont"/>
    <w:link w:val="Header"/>
    <w:uiPriority w:val="99"/>
    <w:rsid w:val="000F177B"/>
  </w:style>
  <w:style w:type="paragraph" w:styleId="Footer">
    <w:name w:val="footer"/>
    <w:basedOn w:val="Normal"/>
    <w:link w:val="FooterChar"/>
    <w:uiPriority w:val="99"/>
    <w:unhideWhenUsed/>
    <w:rsid w:val="000F177B"/>
    <w:pPr>
      <w:tabs>
        <w:tab w:val="center" w:pos="4680"/>
        <w:tab w:val="right" w:pos="9360"/>
      </w:tabs>
    </w:pPr>
  </w:style>
  <w:style w:type="character" w:customStyle="1" w:styleId="FooterChar">
    <w:name w:val="Footer Char"/>
    <w:basedOn w:val="DefaultParagraphFont"/>
    <w:link w:val="Footer"/>
    <w:uiPriority w:val="99"/>
    <w:rsid w:val="000F177B"/>
  </w:style>
  <w:style w:type="paragraph" w:styleId="ListParagraph">
    <w:name w:val="List Paragraph"/>
    <w:basedOn w:val="Normal"/>
    <w:uiPriority w:val="34"/>
    <w:qFormat/>
    <w:rsid w:val="00406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1426</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Porch</dc:creator>
  <cp:lastModifiedBy>Windows User</cp:lastModifiedBy>
  <cp:revision>6</cp:revision>
  <cp:lastPrinted>2018-04-12T18:08:00Z</cp:lastPrinted>
  <dcterms:created xsi:type="dcterms:W3CDTF">2018-04-11T16:40:00Z</dcterms:created>
  <dcterms:modified xsi:type="dcterms:W3CDTF">2018-04-12T18:32:00Z</dcterms:modified>
</cp:coreProperties>
</file>